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1D2" w:rsidRPr="00D211D2" w:rsidRDefault="00D211D2" w:rsidP="00D211D2">
      <w:pPr>
        <w:spacing w:beforeAutospacing="1" w:after="100" w:afterAutospacing="1" w:line="360" w:lineRule="atLeast"/>
        <w:ind w:left="150"/>
        <w:outlineLvl w:val="0"/>
        <w:rPr>
          <w:rFonts w:ascii="Arial" w:eastAsia="Times New Roman" w:hAnsi="Arial" w:cs="Arial"/>
          <w:b/>
          <w:bCs/>
          <w:color w:val="222222"/>
          <w:kern w:val="36"/>
          <w:sz w:val="39"/>
          <w:szCs w:val="39"/>
          <w:lang w:eastAsia="ru-RU"/>
        </w:rPr>
      </w:pPr>
      <w:r w:rsidRPr="00D211D2">
        <w:rPr>
          <w:rFonts w:ascii="Arial" w:eastAsia="Times New Roman" w:hAnsi="Arial" w:cs="Arial"/>
          <w:b/>
          <w:bCs/>
          <w:color w:val="222222"/>
          <w:kern w:val="36"/>
          <w:sz w:val="39"/>
          <w:szCs w:val="39"/>
          <w:lang w:eastAsia="ru-RU"/>
        </w:rPr>
        <w:t>Советы и правила при решении задач по генетике</w:t>
      </w:r>
    </w:p>
    <w:p w:rsidR="00D211D2" w:rsidRPr="00D211D2" w:rsidRDefault="00D211D2" w:rsidP="00D211D2">
      <w:pPr>
        <w:spacing w:after="0" w:line="270" w:lineRule="atLeast"/>
        <w:rPr>
          <w:rFonts w:ascii="Arial" w:eastAsia="Times New Roman" w:hAnsi="Arial" w:cs="Arial"/>
          <w:color w:val="666666"/>
          <w:sz w:val="15"/>
          <w:szCs w:val="15"/>
          <w:lang w:eastAsia="ru-RU"/>
        </w:rPr>
      </w:pPr>
      <w:hyperlink r:id="rId5" w:tooltip="01:28" w:history="1">
        <w:r w:rsidRPr="00D211D2">
          <w:rPr>
            <w:rFonts w:ascii="Arial" w:eastAsia="Times New Roman" w:hAnsi="Arial" w:cs="Arial"/>
            <w:b/>
            <w:bCs/>
            <w:color w:val="1982D1"/>
            <w:sz w:val="15"/>
            <w:szCs w:val="15"/>
            <w:lang w:eastAsia="ru-RU"/>
          </w:rPr>
          <w:t>13 Февраль 2010</w:t>
        </w:r>
      </w:hyperlink>
      <w:r w:rsidRPr="00D211D2">
        <w:rPr>
          <w:rFonts w:ascii="Arial" w:eastAsia="Times New Roman" w:hAnsi="Arial" w:cs="Arial"/>
          <w:color w:val="666666"/>
          <w:sz w:val="15"/>
          <w:szCs w:val="15"/>
          <w:lang w:eastAsia="ru-RU"/>
        </w:rPr>
        <w:t xml:space="preserve"> </w:t>
      </w:r>
    </w:p>
    <w:p w:rsidR="00D211D2" w:rsidRPr="00D211D2" w:rsidRDefault="00D211D2" w:rsidP="00D211D2">
      <w:pPr>
        <w:spacing w:before="100" w:beforeAutospacing="1" w:after="390" w:line="285" w:lineRule="atLeast"/>
        <w:rPr>
          <w:rFonts w:ascii="Arial" w:eastAsia="Times New Roman" w:hAnsi="Arial" w:cs="Arial"/>
          <w:color w:val="757575"/>
          <w:sz w:val="21"/>
          <w:szCs w:val="21"/>
          <w:lang w:eastAsia="ru-RU"/>
        </w:rPr>
      </w:pPr>
      <w:r w:rsidRPr="00D211D2">
        <w:rPr>
          <w:rFonts w:ascii="Arial" w:eastAsia="Times New Roman" w:hAnsi="Arial" w:cs="Arial"/>
          <w:color w:val="757575"/>
          <w:sz w:val="21"/>
          <w:szCs w:val="21"/>
          <w:lang w:eastAsia="ru-RU"/>
        </w:rPr>
        <w:t xml:space="preserve">Советы и </w:t>
      </w:r>
      <w:proofErr w:type="gramStart"/>
      <w:r w:rsidRPr="00D211D2">
        <w:rPr>
          <w:rFonts w:ascii="Arial" w:eastAsia="Times New Roman" w:hAnsi="Arial" w:cs="Arial"/>
          <w:color w:val="757575"/>
          <w:sz w:val="21"/>
          <w:szCs w:val="21"/>
          <w:lang w:eastAsia="ru-RU"/>
        </w:rPr>
        <w:t>правила</w:t>
      </w:r>
      <w:proofErr w:type="gramEnd"/>
      <w:r w:rsidRPr="00D211D2">
        <w:rPr>
          <w:rFonts w:ascii="Arial" w:eastAsia="Times New Roman" w:hAnsi="Arial" w:cs="Arial"/>
          <w:color w:val="757575"/>
          <w:sz w:val="21"/>
          <w:szCs w:val="21"/>
          <w:lang w:eastAsia="ru-RU"/>
        </w:rPr>
        <w:br/>
        <w:t>Советы и правила</w:t>
      </w:r>
      <w:r w:rsidRPr="00D211D2">
        <w:rPr>
          <w:rFonts w:ascii="Arial" w:eastAsia="Times New Roman" w:hAnsi="Arial" w:cs="Arial"/>
          <w:color w:val="757575"/>
          <w:sz w:val="21"/>
          <w:szCs w:val="21"/>
          <w:lang w:eastAsia="ru-RU"/>
        </w:rPr>
        <w:br/>
        <w:t>1. В самом начале решения задачи условие следует записать на черновик:</w:t>
      </w:r>
      <w:r w:rsidRPr="00D211D2">
        <w:rPr>
          <w:rFonts w:ascii="Arial" w:eastAsia="Times New Roman" w:hAnsi="Arial" w:cs="Arial"/>
          <w:color w:val="757575"/>
          <w:sz w:val="21"/>
          <w:szCs w:val="21"/>
          <w:lang w:eastAsia="ru-RU"/>
        </w:rPr>
        <w:br/>
        <w:t>пример: A – жёлт</w:t>
      </w:r>
      <w:proofErr w:type="gramStart"/>
      <w:r w:rsidRPr="00D211D2">
        <w:rPr>
          <w:rFonts w:ascii="Arial" w:eastAsia="Times New Roman" w:hAnsi="Arial" w:cs="Arial"/>
          <w:color w:val="757575"/>
          <w:sz w:val="21"/>
          <w:szCs w:val="21"/>
          <w:lang w:eastAsia="ru-RU"/>
        </w:rPr>
        <w:t>.</w:t>
      </w:r>
      <w:proofErr w:type="gramEnd"/>
      <w:r w:rsidRPr="00D211D2">
        <w:rPr>
          <w:rFonts w:ascii="Arial" w:eastAsia="Times New Roman" w:hAnsi="Arial" w:cs="Arial"/>
          <w:color w:val="757575"/>
          <w:sz w:val="21"/>
          <w:szCs w:val="21"/>
          <w:lang w:eastAsia="ru-RU"/>
        </w:rPr>
        <w:br/>
      </w:r>
      <w:proofErr w:type="gramStart"/>
      <w:r w:rsidRPr="00D211D2">
        <w:rPr>
          <w:rFonts w:ascii="Arial" w:eastAsia="Times New Roman" w:hAnsi="Arial" w:cs="Arial"/>
          <w:color w:val="757575"/>
          <w:sz w:val="21"/>
          <w:szCs w:val="21"/>
          <w:lang w:eastAsia="ru-RU"/>
        </w:rPr>
        <w:t>а</w:t>
      </w:r>
      <w:proofErr w:type="gramEnd"/>
      <w:r w:rsidRPr="00D211D2">
        <w:rPr>
          <w:rFonts w:ascii="Arial" w:eastAsia="Times New Roman" w:hAnsi="Arial" w:cs="Arial"/>
          <w:color w:val="757575"/>
          <w:sz w:val="21"/>
          <w:szCs w:val="21"/>
          <w:lang w:eastAsia="ru-RU"/>
        </w:rPr>
        <w:t xml:space="preserve"> – </w:t>
      </w:r>
      <w:proofErr w:type="spellStart"/>
      <w:r w:rsidRPr="00D211D2">
        <w:rPr>
          <w:rFonts w:ascii="Arial" w:eastAsia="Times New Roman" w:hAnsi="Arial" w:cs="Arial"/>
          <w:color w:val="757575"/>
          <w:sz w:val="21"/>
          <w:szCs w:val="21"/>
          <w:lang w:eastAsia="ru-RU"/>
        </w:rPr>
        <w:t>зелён</w:t>
      </w:r>
      <w:proofErr w:type="spellEnd"/>
      <w:r w:rsidRPr="00D211D2">
        <w:rPr>
          <w:rFonts w:ascii="Arial" w:eastAsia="Times New Roman" w:hAnsi="Arial" w:cs="Arial"/>
          <w:color w:val="757575"/>
          <w:sz w:val="21"/>
          <w:szCs w:val="21"/>
          <w:lang w:eastAsia="ru-RU"/>
        </w:rPr>
        <w:t>.</w:t>
      </w:r>
    </w:p>
    <w:p w:rsidR="00D211D2" w:rsidRPr="00D211D2" w:rsidRDefault="00D211D2" w:rsidP="00D211D2">
      <w:pPr>
        <w:spacing w:before="100" w:beforeAutospacing="1" w:after="390" w:line="285" w:lineRule="atLeast"/>
        <w:rPr>
          <w:rFonts w:ascii="Arial" w:eastAsia="Times New Roman" w:hAnsi="Arial" w:cs="Arial"/>
          <w:color w:val="757575"/>
          <w:sz w:val="21"/>
          <w:szCs w:val="21"/>
          <w:lang w:eastAsia="ru-RU"/>
        </w:rPr>
      </w:pPr>
      <w:r w:rsidRPr="00D211D2">
        <w:rPr>
          <w:rFonts w:ascii="Arial" w:eastAsia="Times New Roman" w:hAnsi="Arial" w:cs="Arial"/>
          <w:color w:val="757575"/>
          <w:sz w:val="21"/>
          <w:szCs w:val="21"/>
          <w:lang w:eastAsia="ru-RU"/>
        </w:rPr>
        <w:t>Так же следует выписать все генотипы и фенотипы упомянутых особей на черновик – так легче ориентироваться в задаче:</w:t>
      </w:r>
      <w:r w:rsidRPr="00D211D2">
        <w:rPr>
          <w:rFonts w:ascii="Arial" w:eastAsia="Times New Roman" w:hAnsi="Arial" w:cs="Arial"/>
          <w:color w:val="757575"/>
          <w:sz w:val="21"/>
          <w:szCs w:val="21"/>
          <w:lang w:eastAsia="ru-RU"/>
        </w:rPr>
        <w:br/>
      </w:r>
      <w:proofErr w:type="spellStart"/>
      <w:r w:rsidRPr="00D211D2">
        <w:rPr>
          <w:rFonts w:ascii="Arial" w:eastAsia="Times New Roman" w:hAnsi="Arial" w:cs="Arial"/>
          <w:color w:val="757575"/>
          <w:sz w:val="21"/>
          <w:szCs w:val="21"/>
          <w:lang w:eastAsia="ru-RU"/>
        </w:rPr>
        <w:t>пример</w:t>
      </w:r>
      <w:proofErr w:type="gramStart"/>
      <w:r w:rsidRPr="00D211D2">
        <w:rPr>
          <w:rFonts w:ascii="Arial" w:eastAsia="Times New Roman" w:hAnsi="Arial" w:cs="Arial"/>
          <w:color w:val="757575"/>
          <w:sz w:val="21"/>
          <w:szCs w:val="21"/>
          <w:lang w:eastAsia="ru-RU"/>
        </w:rPr>
        <w:t>:Р</w:t>
      </w:r>
      <w:proofErr w:type="spellEnd"/>
      <w:proofErr w:type="gramEnd"/>
      <w:r w:rsidRPr="00D211D2">
        <w:rPr>
          <w:rFonts w:ascii="Arial" w:eastAsia="Times New Roman" w:hAnsi="Arial" w:cs="Arial"/>
          <w:color w:val="757575"/>
          <w:sz w:val="21"/>
          <w:szCs w:val="21"/>
          <w:lang w:eastAsia="ru-RU"/>
        </w:rPr>
        <w:t xml:space="preserve"> A-B- х </w:t>
      </w:r>
      <w:proofErr w:type="spellStart"/>
      <w:r w:rsidRPr="00D211D2">
        <w:rPr>
          <w:rFonts w:ascii="Arial" w:eastAsia="Times New Roman" w:hAnsi="Arial" w:cs="Arial"/>
          <w:color w:val="757575"/>
          <w:sz w:val="21"/>
          <w:szCs w:val="21"/>
          <w:lang w:eastAsia="ru-RU"/>
        </w:rPr>
        <w:t>Aabb</w:t>
      </w:r>
      <w:proofErr w:type="spellEnd"/>
      <w:r w:rsidRPr="00D211D2">
        <w:rPr>
          <w:rFonts w:ascii="Arial" w:eastAsia="Times New Roman" w:hAnsi="Arial" w:cs="Arial"/>
          <w:color w:val="757575"/>
          <w:sz w:val="21"/>
          <w:szCs w:val="21"/>
          <w:lang w:eastAsia="ru-RU"/>
        </w:rPr>
        <w:br/>
        <w:t xml:space="preserve">F1 </w:t>
      </w:r>
      <w:proofErr w:type="spellStart"/>
      <w:r w:rsidRPr="00D211D2">
        <w:rPr>
          <w:rFonts w:ascii="Arial" w:eastAsia="Times New Roman" w:hAnsi="Arial" w:cs="Arial"/>
          <w:color w:val="757575"/>
          <w:sz w:val="21"/>
          <w:szCs w:val="21"/>
          <w:lang w:eastAsia="ru-RU"/>
        </w:rPr>
        <w:t>aabb</w:t>
      </w:r>
      <w:proofErr w:type="spellEnd"/>
      <w:r w:rsidRPr="00D211D2">
        <w:rPr>
          <w:rFonts w:ascii="Arial" w:eastAsia="Times New Roman" w:hAnsi="Arial" w:cs="Arial"/>
          <w:color w:val="757575"/>
          <w:sz w:val="21"/>
          <w:szCs w:val="21"/>
          <w:lang w:eastAsia="ru-RU"/>
        </w:rPr>
        <w:t xml:space="preserve"> (12,5%)</w:t>
      </w:r>
    </w:p>
    <w:p w:rsidR="00D211D2" w:rsidRPr="00D211D2" w:rsidRDefault="00D211D2" w:rsidP="00D211D2">
      <w:pPr>
        <w:spacing w:before="100" w:beforeAutospacing="1" w:after="390" w:line="285" w:lineRule="atLeast"/>
        <w:rPr>
          <w:rFonts w:ascii="Arial" w:eastAsia="Times New Roman" w:hAnsi="Arial" w:cs="Arial"/>
          <w:color w:val="757575"/>
          <w:sz w:val="21"/>
          <w:szCs w:val="21"/>
          <w:lang w:eastAsia="ru-RU"/>
        </w:rPr>
      </w:pPr>
      <w:r w:rsidRPr="00D211D2">
        <w:rPr>
          <w:rFonts w:ascii="Arial" w:eastAsia="Times New Roman" w:hAnsi="Arial" w:cs="Arial"/>
          <w:color w:val="757575"/>
          <w:sz w:val="21"/>
          <w:szCs w:val="21"/>
          <w:lang w:eastAsia="ru-RU"/>
        </w:rPr>
        <w:t>2. В задачах на пол</w:t>
      </w:r>
      <w:proofErr w:type="gramStart"/>
      <w:r w:rsidRPr="00D211D2">
        <w:rPr>
          <w:rFonts w:ascii="Arial" w:eastAsia="Times New Roman" w:hAnsi="Arial" w:cs="Arial"/>
          <w:color w:val="757575"/>
          <w:sz w:val="21"/>
          <w:szCs w:val="21"/>
          <w:lang w:eastAsia="ru-RU"/>
        </w:rPr>
        <w:t>и-</w:t>
      </w:r>
      <w:proofErr w:type="gramEnd"/>
      <w:r w:rsidRPr="00D211D2">
        <w:rPr>
          <w:rFonts w:ascii="Arial" w:eastAsia="Times New Roman" w:hAnsi="Arial" w:cs="Arial"/>
          <w:color w:val="757575"/>
          <w:sz w:val="21"/>
          <w:szCs w:val="21"/>
          <w:lang w:eastAsia="ru-RU"/>
        </w:rPr>
        <w:t xml:space="preserve"> и </w:t>
      </w:r>
      <w:proofErr w:type="spellStart"/>
      <w:r w:rsidRPr="00D211D2">
        <w:rPr>
          <w:rFonts w:ascii="Arial" w:eastAsia="Times New Roman" w:hAnsi="Arial" w:cs="Arial"/>
          <w:color w:val="757575"/>
          <w:sz w:val="21"/>
          <w:szCs w:val="21"/>
          <w:lang w:eastAsia="ru-RU"/>
        </w:rPr>
        <w:t>дигибридное</w:t>
      </w:r>
      <w:proofErr w:type="spellEnd"/>
      <w:r w:rsidRPr="00D211D2">
        <w:rPr>
          <w:rFonts w:ascii="Arial" w:eastAsia="Times New Roman" w:hAnsi="Arial" w:cs="Arial"/>
          <w:color w:val="757575"/>
          <w:sz w:val="21"/>
          <w:szCs w:val="21"/>
          <w:lang w:eastAsia="ru-RU"/>
        </w:rPr>
        <w:t xml:space="preserve"> скрещивание советуем пользоваться решёткой </w:t>
      </w:r>
      <w:proofErr w:type="spellStart"/>
      <w:r w:rsidRPr="00D211D2">
        <w:rPr>
          <w:rFonts w:ascii="Arial" w:eastAsia="Times New Roman" w:hAnsi="Arial" w:cs="Arial"/>
          <w:color w:val="757575"/>
          <w:sz w:val="21"/>
          <w:szCs w:val="21"/>
          <w:lang w:eastAsia="ru-RU"/>
        </w:rPr>
        <w:t>Пеннета</w:t>
      </w:r>
      <w:proofErr w:type="spellEnd"/>
      <w:r w:rsidRPr="00D211D2">
        <w:rPr>
          <w:rFonts w:ascii="Arial" w:eastAsia="Times New Roman" w:hAnsi="Arial" w:cs="Arial"/>
          <w:color w:val="757575"/>
          <w:sz w:val="21"/>
          <w:szCs w:val="21"/>
          <w:lang w:eastAsia="ru-RU"/>
        </w:rPr>
        <w:t xml:space="preserve"> (см. оформление задачи)</w:t>
      </w:r>
    </w:p>
    <w:p w:rsidR="00D211D2" w:rsidRPr="00D211D2" w:rsidRDefault="00D211D2" w:rsidP="00D211D2">
      <w:pPr>
        <w:spacing w:before="100" w:beforeAutospacing="1" w:after="390" w:line="285" w:lineRule="atLeast"/>
        <w:rPr>
          <w:rFonts w:ascii="Arial" w:eastAsia="Times New Roman" w:hAnsi="Arial" w:cs="Arial"/>
          <w:color w:val="757575"/>
          <w:sz w:val="21"/>
          <w:szCs w:val="21"/>
          <w:lang w:eastAsia="ru-RU"/>
        </w:rPr>
      </w:pPr>
      <w:r w:rsidRPr="00D211D2">
        <w:rPr>
          <w:rFonts w:ascii="Arial" w:eastAsia="Times New Roman" w:hAnsi="Arial" w:cs="Arial"/>
          <w:color w:val="757575"/>
          <w:sz w:val="21"/>
          <w:szCs w:val="21"/>
          <w:lang w:eastAsia="ru-RU"/>
        </w:rPr>
        <w:t xml:space="preserve">3. Если при скрещивании двух одинаковых по фенотипу особей в потомстве произошло расщепление, то эти особи </w:t>
      </w:r>
      <w:proofErr w:type="spellStart"/>
      <w:r w:rsidRPr="00D211D2">
        <w:rPr>
          <w:rFonts w:ascii="Arial" w:eastAsia="Times New Roman" w:hAnsi="Arial" w:cs="Arial"/>
          <w:color w:val="757575"/>
          <w:sz w:val="21"/>
          <w:szCs w:val="21"/>
          <w:lang w:eastAsia="ru-RU"/>
        </w:rPr>
        <w:t>гетерозиготы</w:t>
      </w:r>
      <w:proofErr w:type="spellEnd"/>
    </w:p>
    <w:p w:rsidR="00D211D2" w:rsidRPr="00D211D2" w:rsidRDefault="00D211D2" w:rsidP="00D211D2">
      <w:pPr>
        <w:spacing w:before="100" w:beforeAutospacing="1" w:after="390" w:line="285" w:lineRule="atLeast"/>
        <w:rPr>
          <w:rFonts w:ascii="Arial" w:eastAsia="Times New Roman" w:hAnsi="Arial" w:cs="Arial"/>
          <w:color w:val="757575"/>
          <w:sz w:val="21"/>
          <w:szCs w:val="21"/>
          <w:lang w:eastAsia="ru-RU"/>
        </w:rPr>
      </w:pPr>
      <w:r w:rsidRPr="00D211D2">
        <w:rPr>
          <w:rFonts w:ascii="Arial" w:eastAsia="Times New Roman" w:hAnsi="Arial" w:cs="Arial"/>
          <w:color w:val="757575"/>
          <w:sz w:val="21"/>
          <w:szCs w:val="21"/>
          <w:lang w:eastAsia="ru-RU"/>
        </w:rPr>
        <w:t xml:space="preserve">4. Если в результате скрещивания особей, отличающихся по фенотипу по одной паре признаков, получается потомство, у которого наблюдается расщепление по этой же паре признаков, то одна из родительских особей была </w:t>
      </w:r>
      <w:proofErr w:type="spellStart"/>
      <w:r w:rsidRPr="00D211D2">
        <w:rPr>
          <w:rFonts w:ascii="Arial" w:eastAsia="Times New Roman" w:hAnsi="Arial" w:cs="Arial"/>
          <w:color w:val="757575"/>
          <w:sz w:val="21"/>
          <w:szCs w:val="21"/>
          <w:lang w:eastAsia="ru-RU"/>
        </w:rPr>
        <w:t>гетерозиготой</w:t>
      </w:r>
      <w:proofErr w:type="spellEnd"/>
      <w:r w:rsidRPr="00D211D2">
        <w:rPr>
          <w:rFonts w:ascii="Arial" w:eastAsia="Times New Roman" w:hAnsi="Arial" w:cs="Arial"/>
          <w:color w:val="757575"/>
          <w:sz w:val="21"/>
          <w:szCs w:val="21"/>
          <w:lang w:eastAsia="ru-RU"/>
        </w:rPr>
        <w:t xml:space="preserve">, а другая – </w:t>
      </w:r>
      <w:proofErr w:type="spellStart"/>
      <w:r w:rsidRPr="00D211D2">
        <w:rPr>
          <w:rFonts w:ascii="Arial" w:eastAsia="Times New Roman" w:hAnsi="Arial" w:cs="Arial"/>
          <w:color w:val="757575"/>
          <w:sz w:val="21"/>
          <w:szCs w:val="21"/>
          <w:lang w:eastAsia="ru-RU"/>
        </w:rPr>
        <w:t>гомозигота</w:t>
      </w:r>
      <w:proofErr w:type="spellEnd"/>
      <w:r w:rsidRPr="00D211D2">
        <w:rPr>
          <w:rFonts w:ascii="Arial" w:eastAsia="Times New Roman" w:hAnsi="Arial" w:cs="Arial"/>
          <w:color w:val="757575"/>
          <w:sz w:val="21"/>
          <w:szCs w:val="21"/>
          <w:lang w:eastAsia="ru-RU"/>
        </w:rPr>
        <w:t xml:space="preserve"> по рецессивному признаку</w:t>
      </w:r>
    </w:p>
    <w:p w:rsidR="00D211D2" w:rsidRPr="00D211D2" w:rsidRDefault="00D211D2" w:rsidP="00D211D2">
      <w:pPr>
        <w:spacing w:before="100" w:beforeAutospacing="1" w:after="390" w:line="285" w:lineRule="atLeast"/>
        <w:rPr>
          <w:rFonts w:ascii="Arial" w:eastAsia="Times New Roman" w:hAnsi="Arial" w:cs="Arial"/>
          <w:color w:val="757575"/>
          <w:sz w:val="21"/>
          <w:szCs w:val="21"/>
          <w:lang w:eastAsia="ru-RU"/>
        </w:rPr>
      </w:pPr>
      <w:r w:rsidRPr="00D211D2">
        <w:rPr>
          <w:rFonts w:ascii="Arial" w:eastAsia="Times New Roman" w:hAnsi="Arial" w:cs="Arial"/>
          <w:color w:val="757575"/>
          <w:sz w:val="21"/>
          <w:szCs w:val="21"/>
          <w:lang w:eastAsia="ru-RU"/>
        </w:rPr>
        <w:t xml:space="preserve">5. Если при </w:t>
      </w:r>
      <w:proofErr w:type="spellStart"/>
      <w:r w:rsidRPr="00D211D2">
        <w:rPr>
          <w:rFonts w:ascii="Arial" w:eastAsia="Times New Roman" w:hAnsi="Arial" w:cs="Arial"/>
          <w:color w:val="757575"/>
          <w:sz w:val="21"/>
          <w:szCs w:val="21"/>
          <w:lang w:eastAsia="ru-RU"/>
        </w:rPr>
        <w:t>дигибридном</w:t>
      </w:r>
      <w:proofErr w:type="spellEnd"/>
      <w:r w:rsidRPr="00D211D2">
        <w:rPr>
          <w:rFonts w:ascii="Arial" w:eastAsia="Times New Roman" w:hAnsi="Arial" w:cs="Arial"/>
          <w:color w:val="757575"/>
          <w:sz w:val="21"/>
          <w:szCs w:val="21"/>
          <w:lang w:eastAsia="ru-RU"/>
        </w:rPr>
        <w:t xml:space="preserve"> скрещивании двух по фенотипу одинаковых особей в потомстве происходит расщепление признаков в соотношении 9:3:3:1, то исходные особи были дигетерозиготными.</w:t>
      </w:r>
    </w:p>
    <w:p w:rsidR="00D211D2" w:rsidRPr="00D211D2" w:rsidRDefault="00D211D2" w:rsidP="00D211D2">
      <w:pPr>
        <w:spacing w:before="100" w:beforeAutospacing="1" w:after="390" w:line="285" w:lineRule="atLeast"/>
        <w:rPr>
          <w:rFonts w:ascii="Arial" w:eastAsia="Times New Roman" w:hAnsi="Arial" w:cs="Arial"/>
          <w:color w:val="757575"/>
          <w:sz w:val="21"/>
          <w:szCs w:val="21"/>
          <w:lang w:eastAsia="ru-RU"/>
        </w:rPr>
      </w:pPr>
      <w:r w:rsidRPr="00D211D2">
        <w:rPr>
          <w:rFonts w:ascii="Arial" w:eastAsia="Times New Roman" w:hAnsi="Arial" w:cs="Arial"/>
          <w:color w:val="757575"/>
          <w:sz w:val="21"/>
          <w:szCs w:val="21"/>
          <w:lang w:eastAsia="ru-RU"/>
        </w:rPr>
        <w:t>6. Если при скрещивании двух по фенотипу одинаковых особей в потомстве происходит расщепление признаков в отношениях 9:3:4, 9:6:1, 9:7, 12:3:1, 13:3, 15:1, то это свидетельствует о явлении взаимодействия генов; при этом расщепление в отношениях 9:3:4, 9:6:1 и 9:7 свидетельствует о комплементарном взаимодействии генов, расщепление в отношениях 12:3:1 и 13:3 – об эпистатическом взаимодействии, а 15:1 – о полимерном взаимодействии.</w:t>
      </w:r>
    </w:p>
    <w:p w:rsidR="00517346" w:rsidRDefault="00517346">
      <w:bookmarkStart w:id="0" w:name="_GoBack"/>
      <w:bookmarkEnd w:id="0"/>
    </w:p>
    <w:sectPr w:rsidR="00517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1D2"/>
    <w:rsid w:val="00517346"/>
    <w:rsid w:val="00D2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4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530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30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94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8646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9882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iologys.ru/publ/uchitelju_na_urok/sovety_i_pravila_pri_reshenii_zadach_po_genetike/27-1-0-1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2013-06-01T18:57:00Z</dcterms:created>
  <dcterms:modified xsi:type="dcterms:W3CDTF">2013-06-01T18:58:00Z</dcterms:modified>
</cp:coreProperties>
</file>