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66" w:rsidRPr="00087867" w:rsidRDefault="007A4666" w:rsidP="007A4666">
      <w:pPr>
        <w:rPr>
          <w:rFonts w:ascii="Verdana" w:hAnsi="Verdana" w:cs="Arial"/>
          <w:b/>
          <w:bCs/>
          <w:sz w:val="44"/>
          <w:szCs w:val="44"/>
        </w:rPr>
      </w:pPr>
      <w:r w:rsidRPr="00087867">
        <w:rPr>
          <w:rFonts w:ascii="Verdana" w:hAnsi="Verdana" w:cs="Arial"/>
          <w:b/>
          <w:bCs/>
          <w:sz w:val="44"/>
          <w:szCs w:val="44"/>
        </w:rPr>
        <w:t>11 (</w:t>
      </w:r>
      <w:proofErr w:type="spellStart"/>
      <w:r w:rsidRPr="00087867">
        <w:rPr>
          <w:rFonts w:ascii="Verdana" w:hAnsi="Verdana" w:cs="Arial"/>
          <w:b/>
          <w:bCs/>
          <w:sz w:val="44"/>
          <w:szCs w:val="44"/>
        </w:rPr>
        <w:t>хим-био</w:t>
      </w:r>
      <w:proofErr w:type="spellEnd"/>
      <w:r w:rsidRPr="00087867">
        <w:rPr>
          <w:rFonts w:ascii="Verdana" w:hAnsi="Verdana" w:cs="Arial"/>
          <w:b/>
          <w:bCs/>
          <w:sz w:val="44"/>
          <w:szCs w:val="44"/>
        </w:rPr>
        <w:t xml:space="preserve">) класс </w:t>
      </w:r>
    </w:p>
    <w:p w:rsidR="007A4666" w:rsidRPr="00087867" w:rsidRDefault="007A4666" w:rsidP="007A4666">
      <w:pPr>
        <w:rPr>
          <w:rFonts w:ascii="Verdana" w:hAnsi="Verdana" w:cs="Arial"/>
          <w:b/>
          <w:bCs/>
          <w:sz w:val="44"/>
          <w:szCs w:val="44"/>
        </w:rPr>
      </w:pPr>
      <w:r w:rsidRPr="00087867">
        <w:rPr>
          <w:rFonts w:ascii="Verdana" w:hAnsi="Verdana" w:cs="Arial"/>
          <w:b/>
          <w:bCs/>
          <w:sz w:val="44"/>
          <w:szCs w:val="44"/>
        </w:rPr>
        <w:t>Семинар «Сцепленное наследование  признаков»</w:t>
      </w:r>
    </w:p>
    <w:p w:rsidR="007A4666" w:rsidRPr="00087867" w:rsidRDefault="007A4666" w:rsidP="007A4666">
      <w:pPr>
        <w:pStyle w:val="a4"/>
        <w:rPr>
          <w:rFonts w:ascii="Verdana" w:hAnsi="Verdana"/>
        </w:rPr>
      </w:pPr>
    </w:p>
    <w:p w:rsidR="007A4666" w:rsidRPr="00087867" w:rsidRDefault="007A4666" w:rsidP="007A4666">
      <w:pPr>
        <w:pStyle w:val="a4"/>
        <w:rPr>
          <w:rFonts w:ascii="Verdana" w:hAnsi="Verdana"/>
          <w:sz w:val="44"/>
          <w:szCs w:val="44"/>
        </w:rPr>
      </w:pPr>
      <w:r w:rsidRPr="00087867">
        <w:tab/>
      </w:r>
      <w:r w:rsidRPr="00087867">
        <w:tab/>
      </w:r>
      <w:r w:rsidRPr="00087867">
        <w:tab/>
      </w:r>
      <w:r w:rsidRPr="00087867">
        <w:tab/>
      </w:r>
      <w:r w:rsidRPr="00087867">
        <w:tab/>
      </w:r>
      <w:r w:rsidRPr="00087867">
        <w:rPr>
          <w:rFonts w:ascii="Verdana" w:hAnsi="Verdana"/>
          <w:sz w:val="44"/>
          <w:szCs w:val="44"/>
        </w:rPr>
        <w:t>План</w:t>
      </w:r>
    </w:p>
    <w:p w:rsidR="007A4666" w:rsidRDefault="007A4666" w:rsidP="007A4666">
      <w:pPr>
        <w:pStyle w:val="a4"/>
        <w:numPr>
          <w:ilvl w:val="0"/>
          <w:numId w:val="2"/>
        </w:numPr>
        <w:rPr>
          <w:rFonts w:ascii="Verdana" w:hAnsi="Verdana"/>
          <w:sz w:val="44"/>
          <w:szCs w:val="44"/>
        </w:rPr>
      </w:pPr>
      <w:r w:rsidRPr="00087867">
        <w:rPr>
          <w:rFonts w:ascii="Verdana" w:hAnsi="Verdana"/>
          <w:sz w:val="44"/>
          <w:szCs w:val="44"/>
        </w:rPr>
        <w:t>Открытие явления сцепления генов. Работы Т.Моргана.</w:t>
      </w:r>
    </w:p>
    <w:p w:rsidR="007A4666" w:rsidRPr="00FE746E" w:rsidRDefault="007A4666" w:rsidP="007A4666">
      <w:pPr>
        <w:pStyle w:val="a4"/>
        <w:ind w:left="720"/>
        <w:rPr>
          <w:rFonts w:ascii="Verdana" w:hAnsi="Verdana"/>
          <w:sz w:val="44"/>
          <w:szCs w:val="44"/>
        </w:rPr>
      </w:pPr>
    </w:p>
    <w:p w:rsidR="007A4666" w:rsidRDefault="007A4666" w:rsidP="007A4666">
      <w:pPr>
        <w:pStyle w:val="a4"/>
        <w:numPr>
          <w:ilvl w:val="0"/>
          <w:numId w:val="2"/>
        </w:numPr>
        <w:rPr>
          <w:rFonts w:ascii="Verdana" w:hAnsi="Verdana"/>
          <w:sz w:val="44"/>
          <w:szCs w:val="44"/>
        </w:rPr>
      </w:pPr>
      <w:r w:rsidRPr="00087867">
        <w:rPr>
          <w:rFonts w:ascii="Verdana" w:hAnsi="Verdana"/>
          <w:sz w:val="44"/>
          <w:szCs w:val="44"/>
        </w:rPr>
        <w:t>Закономерности сцеп</w:t>
      </w:r>
      <w:r>
        <w:rPr>
          <w:rFonts w:ascii="Verdana" w:hAnsi="Verdana"/>
          <w:sz w:val="44"/>
          <w:szCs w:val="44"/>
        </w:rPr>
        <w:t xml:space="preserve">ленного наследования </w:t>
      </w:r>
      <w:proofErr w:type="spellStart"/>
      <w:r>
        <w:rPr>
          <w:rFonts w:ascii="Verdana" w:hAnsi="Verdana"/>
          <w:sz w:val="44"/>
          <w:szCs w:val="44"/>
        </w:rPr>
        <w:t>признаков</w:t>
      </w:r>
      <w:proofErr w:type="gramStart"/>
      <w:r>
        <w:rPr>
          <w:rFonts w:ascii="Verdana" w:hAnsi="Verdana"/>
          <w:sz w:val="44"/>
          <w:szCs w:val="44"/>
        </w:rPr>
        <w:t>.Ц</w:t>
      </w:r>
      <w:proofErr w:type="gramEnd"/>
      <w:r>
        <w:rPr>
          <w:rFonts w:ascii="Verdana" w:hAnsi="Verdana"/>
          <w:sz w:val="44"/>
          <w:szCs w:val="44"/>
        </w:rPr>
        <w:t>итологическое</w:t>
      </w:r>
      <w:proofErr w:type="spellEnd"/>
      <w:r>
        <w:rPr>
          <w:rFonts w:ascii="Verdana" w:hAnsi="Verdana"/>
          <w:sz w:val="44"/>
          <w:szCs w:val="44"/>
        </w:rPr>
        <w:t xml:space="preserve"> обоснование закона Моргана.</w:t>
      </w:r>
    </w:p>
    <w:p w:rsidR="007A4666" w:rsidRPr="00FE746E" w:rsidRDefault="007A4666" w:rsidP="007A4666">
      <w:pPr>
        <w:pStyle w:val="a4"/>
        <w:ind w:left="720"/>
        <w:rPr>
          <w:rFonts w:ascii="Verdana" w:hAnsi="Verdana"/>
          <w:sz w:val="44"/>
          <w:szCs w:val="44"/>
        </w:rPr>
      </w:pPr>
    </w:p>
    <w:p w:rsidR="007A4666" w:rsidRDefault="007A4666" w:rsidP="007A4666">
      <w:pPr>
        <w:pStyle w:val="a4"/>
        <w:numPr>
          <w:ilvl w:val="0"/>
          <w:numId w:val="2"/>
        </w:numPr>
        <w:rPr>
          <w:rFonts w:ascii="Verdana" w:hAnsi="Verdana"/>
          <w:sz w:val="44"/>
          <w:szCs w:val="44"/>
        </w:rPr>
      </w:pPr>
      <w:r w:rsidRPr="00087867">
        <w:rPr>
          <w:rFonts w:ascii="Verdana" w:hAnsi="Verdana"/>
          <w:sz w:val="44"/>
          <w:szCs w:val="44"/>
        </w:rPr>
        <w:t>Картирование хромосом. Использование генетических карт.</w:t>
      </w:r>
    </w:p>
    <w:p w:rsidR="007A4666" w:rsidRPr="00FE746E" w:rsidRDefault="007A4666" w:rsidP="007A4666">
      <w:pPr>
        <w:pStyle w:val="a4"/>
        <w:ind w:left="720"/>
        <w:rPr>
          <w:rFonts w:ascii="Verdana" w:hAnsi="Verdana"/>
          <w:sz w:val="44"/>
          <w:szCs w:val="44"/>
        </w:rPr>
      </w:pPr>
    </w:p>
    <w:p w:rsidR="007A4666" w:rsidRPr="00B27C7A" w:rsidRDefault="007A4666" w:rsidP="007A4666">
      <w:pPr>
        <w:pStyle w:val="a4"/>
        <w:numPr>
          <w:ilvl w:val="0"/>
          <w:numId w:val="2"/>
        </w:numPr>
        <w:rPr>
          <w:rFonts w:ascii="Verdana" w:hAnsi="Verdana"/>
          <w:sz w:val="44"/>
          <w:szCs w:val="44"/>
        </w:rPr>
      </w:pPr>
      <w:r w:rsidRPr="00087867">
        <w:rPr>
          <w:rFonts w:ascii="Verdana" w:hAnsi="Verdana"/>
          <w:sz w:val="44"/>
          <w:szCs w:val="44"/>
        </w:rPr>
        <w:t>Решение задач на сцепленное наследование признаков</w:t>
      </w:r>
    </w:p>
    <w:p w:rsidR="007A4666" w:rsidRPr="00FA0822" w:rsidRDefault="007A4666" w:rsidP="007A4666">
      <w:pPr>
        <w:pStyle w:val="a4"/>
        <w:rPr>
          <w:rFonts w:ascii="Verdana" w:hAnsi="Verdana"/>
          <w:i/>
          <w:iCs/>
          <w:sz w:val="40"/>
          <w:szCs w:val="40"/>
        </w:rPr>
      </w:pPr>
      <w:r w:rsidRPr="00FA0822">
        <w:rPr>
          <w:rFonts w:ascii="Verdana" w:hAnsi="Verdana"/>
          <w:i/>
          <w:iCs/>
          <w:sz w:val="40"/>
          <w:szCs w:val="40"/>
        </w:rPr>
        <w:t>Литература</w:t>
      </w:r>
    </w:p>
    <w:p w:rsidR="007A4666" w:rsidRPr="00FA0822" w:rsidRDefault="007A4666" w:rsidP="007A4666">
      <w:pPr>
        <w:numPr>
          <w:ilvl w:val="0"/>
          <w:numId w:val="1"/>
        </w:numPr>
        <w:rPr>
          <w:rFonts w:ascii="Verdana" w:hAnsi="Verdana" w:cs="Arial"/>
          <w:sz w:val="40"/>
          <w:szCs w:val="40"/>
        </w:rPr>
      </w:pPr>
      <w:r w:rsidRPr="00FA0822">
        <w:rPr>
          <w:rFonts w:ascii="Verdana" w:hAnsi="Verdana" w:cs="Verdana"/>
          <w:sz w:val="40"/>
          <w:szCs w:val="40"/>
        </w:rPr>
        <w:t>А.</w:t>
      </w:r>
      <w:proofErr w:type="gramStart"/>
      <w:r w:rsidRPr="00FA0822">
        <w:rPr>
          <w:rFonts w:ascii="Verdana" w:hAnsi="Verdana" w:cs="Verdana"/>
          <w:sz w:val="40"/>
          <w:szCs w:val="40"/>
        </w:rPr>
        <w:t>В</w:t>
      </w:r>
      <w:proofErr w:type="gramEnd"/>
      <w:r w:rsidRPr="00FA0822">
        <w:rPr>
          <w:rFonts w:ascii="Verdana" w:hAnsi="Verdana" w:cs="Verdana"/>
          <w:sz w:val="40"/>
          <w:szCs w:val="40"/>
        </w:rPr>
        <w:t xml:space="preserve"> </w:t>
      </w:r>
      <w:proofErr w:type="gramStart"/>
      <w:r w:rsidRPr="00FA0822">
        <w:rPr>
          <w:rFonts w:ascii="Verdana" w:hAnsi="Verdana" w:cs="Verdana"/>
          <w:sz w:val="40"/>
          <w:szCs w:val="40"/>
        </w:rPr>
        <w:t>Теремов</w:t>
      </w:r>
      <w:proofErr w:type="gramEnd"/>
      <w:r w:rsidRPr="00FA0822">
        <w:rPr>
          <w:rFonts w:ascii="Verdana" w:hAnsi="Verdana" w:cs="Verdana"/>
          <w:sz w:val="40"/>
          <w:szCs w:val="40"/>
        </w:rPr>
        <w:t>, Р.А. Петросова. Биология</w:t>
      </w:r>
      <w:r>
        <w:rPr>
          <w:rFonts w:ascii="Verdana" w:hAnsi="Verdana" w:cs="Verdana"/>
          <w:sz w:val="40"/>
          <w:szCs w:val="40"/>
        </w:rPr>
        <w:t xml:space="preserve">, 10 (профильный уровень),  </w:t>
      </w:r>
      <w:r w:rsidRPr="00FA0822">
        <w:rPr>
          <w:rFonts w:ascii="Verdana" w:hAnsi="Verdana" w:cs="Verdana"/>
          <w:sz w:val="40"/>
          <w:szCs w:val="40"/>
        </w:rPr>
        <w:t>§ 53.</w:t>
      </w:r>
    </w:p>
    <w:p w:rsidR="007A4666" w:rsidRPr="00FA0822" w:rsidRDefault="007A4666" w:rsidP="007A4666">
      <w:pPr>
        <w:numPr>
          <w:ilvl w:val="0"/>
          <w:numId w:val="1"/>
        </w:numPr>
        <w:rPr>
          <w:rFonts w:ascii="Verdana" w:hAnsi="Verdana" w:cs="Arial"/>
          <w:sz w:val="40"/>
          <w:szCs w:val="40"/>
        </w:rPr>
      </w:pPr>
      <w:r w:rsidRPr="00FA0822">
        <w:rPr>
          <w:rFonts w:ascii="Verdana" w:hAnsi="Verdana" w:cs="Arial"/>
          <w:i/>
          <w:iCs/>
          <w:sz w:val="40"/>
          <w:szCs w:val="40"/>
        </w:rPr>
        <w:t>Ресурсы</w:t>
      </w:r>
      <w:r w:rsidRPr="00FA0822">
        <w:rPr>
          <w:rFonts w:ascii="Verdana" w:hAnsi="Verdana" w:cs="Arial"/>
          <w:b/>
          <w:bCs/>
          <w:i/>
          <w:iCs/>
          <w:sz w:val="40"/>
          <w:szCs w:val="40"/>
        </w:rPr>
        <w:t xml:space="preserve"> </w:t>
      </w:r>
      <w:r w:rsidRPr="00FA0822">
        <w:rPr>
          <w:rFonts w:ascii="Verdana" w:hAnsi="Verdana" w:cs="Arial"/>
          <w:b/>
          <w:bCs/>
          <w:i/>
          <w:iCs/>
          <w:sz w:val="40"/>
          <w:szCs w:val="40"/>
          <w:lang w:val="en-US"/>
        </w:rPr>
        <w:t>Internet</w:t>
      </w:r>
    </w:p>
    <w:p w:rsidR="007A4666" w:rsidRPr="00FA0822" w:rsidRDefault="007A4666" w:rsidP="007A4666">
      <w:pPr>
        <w:numPr>
          <w:ilvl w:val="0"/>
          <w:numId w:val="3"/>
        </w:numPr>
        <w:rPr>
          <w:rFonts w:ascii="Arial" w:hAnsi="Arial" w:cs="Arial"/>
          <w:bCs/>
          <w:sz w:val="40"/>
          <w:szCs w:val="40"/>
        </w:rPr>
      </w:pPr>
      <w:hyperlink r:id="rId5" w:history="1">
        <w:r w:rsidRPr="00FA0822">
          <w:rPr>
            <w:rStyle w:val="a3"/>
            <w:rFonts w:ascii="Arial" w:hAnsi="Arial" w:cs="Arial"/>
            <w:bCs/>
            <w:sz w:val="40"/>
            <w:szCs w:val="40"/>
          </w:rPr>
          <w:t>http://biolicey2vrn.ru/index/sceplennoe_nasledovanie/0-634</w:t>
        </w:r>
      </w:hyperlink>
    </w:p>
    <w:p w:rsidR="007A4666" w:rsidRPr="00FA0822" w:rsidRDefault="007A4666" w:rsidP="007A4666">
      <w:pPr>
        <w:numPr>
          <w:ilvl w:val="0"/>
          <w:numId w:val="3"/>
        </w:numPr>
        <w:rPr>
          <w:rFonts w:ascii="Arial" w:hAnsi="Arial" w:cs="Arial"/>
          <w:bCs/>
          <w:sz w:val="40"/>
          <w:szCs w:val="40"/>
        </w:rPr>
      </w:pPr>
      <w:hyperlink r:id="rId6" w:history="1">
        <w:r w:rsidRPr="00FA0822">
          <w:rPr>
            <w:rStyle w:val="a3"/>
            <w:rFonts w:ascii="Arial" w:hAnsi="Arial" w:cs="Arial"/>
            <w:bCs/>
            <w:sz w:val="40"/>
            <w:szCs w:val="40"/>
          </w:rPr>
          <w:t>http://interneturok.ru/ru/school/biology/10-klass/undefined-0/hromosomnaya-teoriya-nasledstvennosti?seconds=0&amp;chapter_id=929</w:t>
        </w:r>
      </w:hyperlink>
    </w:p>
    <w:p w:rsidR="00FD7F0C" w:rsidRDefault="007A4666" w:rsidP="007A4666">
      <w:pPr>
        <w:pStyle w:val="a5"/>
        <w:numPr>
          <w:ilvl w:val="0"/>
          <w:numId w:val="3"/>
        </w:numPr>
      </w:pPr>
      <w:hyperlink r:id="rId7" w:history="1">
        <w:r w:rsidRPr="007A4666">
          <w:rPr>
            <w:rStyle w:val="a3"/>
            <w:rFonts w:ascii="Arial" w:hAnsi="Arial" w:cs="Arial"/>
            <w:bCs/>
            <w:sz w:val="40"/>
            <w:szCs w:val="40"/>
          </w:rPr>
          <w:t>http://interneturok.ru/ru/school/biology/10-klass/undefined-0/krossingover-hromosomnye-karty?seconds=0&amp;chapter_id=929</w:t>
        </w:r>
      </w:hyperlink>
    </w:p>
    <w:sectPr w:rsidR="00FD7F0C" w:rsidSect="007A4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014F1"/>
    <w:multiLevelType w:val="hybridMultilevel"/>
    <w:tmpl w:val="15ACA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F3060F"/>
    <w:multiLevelType w:val="hybridMultilevel"/>
    <w:tmpl w:val="463E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D12C8F"/>
    <w:multiLevelType w:val="hybridMultilevel"/>
    <w:tmpl w:val="2ACE8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4666"/>
    <w:rsid w:val="000E7D91"/>
    <w:rsid w:val="007A4666"/>
    <w:rsid w:val="00DB34BA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4666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7A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4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urok.ru/ru/school/biology/10-klass/undefined-0/krossingover-hromosomnye-karty?seconds=0&amp;chapter_id=9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urok.ru/ru/school/biology/10-klass/undefined-0/hromosomnaya-teoriya-nasledstvennosti?seconds=0&amp;chapter_id=929" TargetMode="External"/><Relationship Id="rId5" Type="http://schemas.openxmlformats.org/officeDocument/2006/relationships/hyperlink" Target="http://biolicey2vrn.ru/index/sceplennoe_nasledovanie/0-6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2018-02-15T12:31:00Z</dcterms:created>
  <dcterms:modified xsi:type="dcterms:W3CDTF">2018-02-15T12:31:00Z</dcterms:modified>
</cp:coreProperties>
</file>