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9A" w:rsidRPr="00CC19DC" w:rsidRDefault="007C559A" w:rsidP="007C559A">
      <w:pPr>
        <w:rPr>
          <w:color w:val="FF0000"/>
        </w:rPr>
      </w:pPr>
      <w:r w:rsidRPr="00CC19DC">
        <w:rPr>
          <w:color w:val="FF0000"/>
        </w:rPr>
        <w:t xml:space="preserve">СЕМЕЙСТВО </w:t>
      </w:r>
      <w:proofErr w:type="gramStart"/>
      <w:r w:rsidRPr="00CC19DC">
        <w:rPr>
          <w:color w:val="FF0000"/>
        </w:rPr>
        <w:t>КРЕСТОЦВЕТНЫЕ</w:t>
      </w:r>
      <w:proofErr w:type="gramEnd"/>
      <w:r w:rsidRPr="00CC19DC">
        <w:rPr>
          <w:color w:val="FF0000"/>
        </w:rPr>
        <w:t xml:space="preserve"> — BRASSICACEAE, или CRUCIFERAE</w:t>
      </w:r>
    </w:p>
    <w:p w:rsidR="007C559A" w:rsidRDefault="007C559A" w:rsidP="007C559A"/>
    <w:p w:rsidR="007C559A" w:rsidRDefault="007C559A" w:rsidP="007C559A">
      <w:pPr>
        <w:ind w:firstLine="709"/>
        <w:jc w:val="both"/>
      </w:pPr>
      <w:r>
        <w:t xml:space="preserve">В семействе насчитывается до 380 родов и около 3200 видов. Расселены они по земному шару крайне неравномерно. </w:t>
      </w:r>
      <w:proofErr w:type="gramStart"/>
      <w:r>
        <w:t xml:space="preserve">В основном сконцентрированы в умеренной зоне северного полушария. </w:t>
      </w:r>
      <w:proofErr w:type="gramEnd"/>
    </w:p>
    <w:p w:rsidR="007C559A" w:rsidRDefault="007C559A" w:rsidP="007C559A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327660</wp:posOffset>
            </wp:positionV>
            <wp:extent cx="4117975" cy="4831715"/>
            <wp:effectExtent l="0" t="0" r="0" b="6985"/>
            <wp:wrapTight wrapText="bothSides">
              <wp:wrapPolygon edited="0">
                <wp:start x="0" y="0"/>
                <wp:lineTo x="0" y="21546"/>
                <wp:lineTo x="21483" y="21546"/>
                <wp:lineTo x="21483" y="0"/>
                <wp:lineTo x="0" y="0"/>
              </wp:wrapPolygon>
            </wp:wrapTight>
            <wp:docPr id="12" name="Рисунок 12" descr="b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-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219" b="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t>Большинство крестоцветных — однолетние или многолетние травы, есть и полукустарнички, у которых одревесневает нижняя часть стебля.</w:t>
      </w:r>
      <w:proofErr w:type="gramEnd"/>
    </w:p>
    <w:p w:rsidR="007C559A" w:rsidRDefault="007C559A" w:rsidP="007C559A">
      <w:pPr>
        <w:ind w:firstLine="709"/>
        <w:jc w:val="both"/>
      </w:pPr>
      <w:r>
        <w:t xml:space="preserve">Листья </w:t>
      </w:r>
      <w:proofErr w:type="gramStart"/>
      <w:r>
        <w:t>крестоцветных</w:t>
      </w:r>
      <w:proofErr w:type="gramEnd"/>
      <w:r>
        <w:t xml:space="preserve"> очередные, причем нижние часто образуют прикорневую розетку. </w:t>
      </w:r>
    </w:p>
    <w:p w:rsidR="007C559A" w:rsidRDefault="007C559A" w:rsidP="007C559A">
      <w:pPr>
        <w:ind w:firstLine="709"/>
        <w:jc w:val="both"/>
      </w:pPr>
      <w:r>
        <w:t xml:space="preserve">Для </w:t>
      </w:r>
      <w:proofErr w:type="gramStart"/>
      <w:r>
        <w:t>крестоцветных</w:t>
      </w:r>
      <w:proofErr w:type="gramEnd"/>
      <w:r>
        <w:t xml:space="preserve"> характерны верхушечные кистевидные или щитковидные, обычно (или за редким исключением) безлистные соцветия, которые иногда бывают сильно укороченными, почти головчатыми, или же, наоборот, вытянутыми, колосовидными.</w:t>
      </w:r>
    </w:p>
    <w:p w:rsidR="007C559A" w:rsidRDefault="007C559A" w:rsidP="007C559A">
      <w:pPr>
        <w:ind w:firstLine="709"/>
        <w:jc w:val="both"/>
      </w:pPr>
      <w:proofErr w:type="gramStart"/>
      <w:r>
        <w:t xml:space="preserve">Цветки обычно лишены как прицветников, так и </w:t>
      </w:r>
      <w:proofErr w:type="spellStart"/>
      <w:r>
        <w:t>прицветничков</w:t>
      </w:r>
      <w:proofErr w:type="spellEnd"/>
      <w:r>
        <w:t>, не крупные, зачастую очень мелкие, невзрачные, но немало также красиво расцвеченных, придающих растению большую декоративность.</w:t>
      </w:r>
      <w:proofErr w:type="gramEnd"/>
      <w:r>
        <w:t xml:space="preserve"> По своему строению они крайне однообразны. Чашелистики, расположенные в два круга (по 2). Лепестков также 4, свободных, расположенных крестообразно (откуда и название </w:t>
      </w:r>
      <w:proofErr w:type="gramStart"/>
      <w:r>
        <w:t>крестоцветные</w:t>
      </w:r>
      <w:proofErr w:type="gramEnd"/>
      <w:r>
        <w:t xml:space="preserve">). В окраске лепестков преобладают </w:t>
      </w:r>
      <w:proofErr w:type="gramStart"/>
      <w:r>
        <w:t>желтый</w:t>
      </w:r>
      <w:proofErr w:type="gramEnd"/>
      <w:r>
        <w:t xml:space="preserve"> и белый цвета, но нередки также растения с фиолетовыми, розоватыми, вплоть до пурпурных цветками. </w:t>
      </w:r>
    </w:p>
    <w:p w:rsidR="007C559A" w:rsidRDefault="007C559A" w:rsidP="007C559A">
      <w:pPr>
        <w:ind w:firstLine="709"/>
        <w:jc w:val="both"/>
      </w:pPr>
      <w:proofErr w:type="gramStart"/>
      <w:r>
        <w:t>Крестоцветные</w:t>
      </w:r>
      <w:proofErr w:type="gramEnd"/>
      <w:r>
        <w:t xml:space="preserve"> приспособлены как к перекрестному опылению, так и к самоопылению. Основными опылителями являются мухи, пчелы, шмели; некоторые виды опыляются в ночное время бабочками. </w:t>
      </w:r>
    </w:p>
    <w:p w:rsidR="007C559A" w:rsidRDefault="007C559A" w:rsidP="007C559A">
      <w:pPr>
        <w:ind w:firstLine="709"/>
        <w:jc w:val="both"/>
      </w:pPr>
      <w:r>
        <w:t xml:space="preserve">Удлиненные плоды, длина которых значительно превышает ширину, называются стручками, короткие же — </w:t>
      </w:r>
      <w:proofErr w:type="spellStart"/>
      <w:r>
        <w:t>стручочками</w:t>
      </w:r>
      <w:proofErr w:type="spellEnd"/>
      <w:r>
        <w:t>. И те и другие могут быть раскрывающимися двумя створками или нераскрывающимися. Плоды крестоцветных сильно варьируют также по величине, форме створок и различными выростами на них.</w:t>
      </w:r>
    </w:p>
    <w:p w:rsidR="007C559A" w:rsidRDefault="007C559A" w:rsidP="007C559A">
      <w:pPr>
        <w:ind w:firstLine="709"/>
        <w:jc w:val="both"/>
      </w:pPr>
      <w:r>
        <w:t xml:space="preserve">Хозяйственное значение </w:t>
      </w:r>
      <w:proofErr w:type="gramStart"/>
      <w:r>
        <w:t>крестоцветных</w:t>
      </w:r>
      <w:proofErr w:type="gramEnd"/>
      <w:r>
        <w:t xml:space="preserve"> трудно переоценить. Овощные, масличные, кормовые и медоносные культуры имеют среди них наиболее широкую известность, но основная роль принадлежит, конечно, капусте во всем многообразии ее сортов. </w:t>
      </w:r>
    </w:p>
    <w:p w:rsidR="007C559A" w:rsidRDefault="007C559A" w:rsidP="007C559A">
      <w:pPr>
        <w:ind w:firstLine="709"/>
        <w:jc w:val="both"/>
      </w:pPr>
    </w:p>
    <w:sectPr w:rsidR="007C559A" w:rsidSect="00347A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59A"/>
    <w:rsid w:val="00347AB9"/>
    <w:rsid w:val="007C559A"/>
    <w:rsid w:val="008B66D9"/>
    <w:rsid w:val="00F7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2014-06-16T21:12:00Z</dcterms:created>
  <dcterms:modified xsi:type="dcterms:W3CDTF">2018-02-21T19:44:00Z</dcterms:modified>
</cp:coreProperties>
</file>